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3AB5" w:rsidRPr="00075CC4" w:rsidRDefault="00C83AB5" w:rsidP="00075CC4">
      <w:pPr>
        <w:spacing w:line="480" w:lineRule="auto"/>
        <w:rPr>
          <w:rFonts w:ascii="Times New Roman" w:hAnsi="Times New Roman" w:cs="Times New Roman"/>
          <w:sz w:val="24"/>
          <w:szCs w:val="24"/>
        </w:rPr>
      </w:pPr>
    </w:p>
    <w:p w:rsidR="00C83AB5" w:rsidRPr="00075CC4" w:rsidRDefault="00C83AB5" w:rsidP="00075CC4">
      <w:pPr>
        <w:spacing w:line="480" w:lineRule="auto"/>
        <w:rPr>
          <w:rFonts w:ascii="Times New Roman" w:hAnsi="Times New Roman" w:cs="Times New Roman"/>
          <w:sz w:val="24"/>
          <w:szCs w:val="24"/>
        </w:rPr>
      </w:pPr>
      <w:r w:rsidRPr="00075CC4">
        <w:rPr>
          <w:rFonts w:ascii="Times New Roman" w:hAnsi="Times New Roman" w:cs="Times New Roman"/>
          <w:sz w:val="24"/>
          <w:szCs w:val="24"/>
        </w:rPr>
        <w:t>Name</w:t>
      </w:r>
    </w:p>
    <w:p w:rsidR="00C83AB5" w:rsidRPr="00075CC4" w:rsidRDefault="00C83AB5" w:rsidP="00075CC4">
      <w:pPr>
        <w:spacing w:line="480" w:lineRule="auto"/>
        <w:rPr>
          <w:rFonts w:ascii="Times New Roman" w:hAnsi="Times New Roman" w:cs="Times New Roman"/>
          <w:sz w:val="24"/>
          <w:szCs w:val="24"/>
        </w:rPr>
      </w:pPr>
      <w:r w:rsidRPr="00075CC4">
        <w:rPr>
          <w:rFonts w:ascii="Times New Roman" w:hAnsi="Times New Roman" w:cs="Times New Roman"/>
          <w:sz w:val="24"/>
          <w:szCs w:val="24"/>
        </w:rPr>
        <w:t>Tutor</w:t>
      </w:r>
    </w:p>
    <w:p w:rsidR="00C83AB5" w:rsidRPr="00075CC4" w:rsidRDefault="00C83AB5" w:rsidP="00075CC4">
      <w:pPr>
        <w:spacing w:line="480" w:lineRule="auto"/>
        <w:rPr>
          <w:rFonts w:ascii="Times New Roman" w:hAnsi="Times New Roman" w:cs="Times New Roman"/>
          <w:sz w:val="24"/>
          <w:szCs w:val="24"/>
        </w:rPr>
      </w:pPr>
      <w:r w:rsidRPr="00075CC4">
        <w:rPr>
          <w:rFonts w:ascii="Times New Roman" w:hAnsi="Times New Roman" w:cs="Times New Roman"/>
          <w:sz w:val="24"/>
          <w:szCs w:val="24"/>
        </w:rPr>
        <w:t>Course name</w:t>
      </w:r>
    </w:p>
    <w:p w:rsidR="00C83AB5" w:rsidRPr="00075CC4" w:rsidRDefault="00C83AB5" w:rsidP="00075CC4">
      <w:pPr>
        <w:spacing w:line="480" w:lineRule="auto"/>
        <w:rPr>
          <w:rFonts w:ascii="Times New Roman" w:hAnsi="Times New Roman" w:cs="Times New Roman"/>
          <w:sz w:val="24"/>
          <w:szCs w:val="24"/>
        </w:rPr>
      </w:pPr>
      <w:r w:rsidRPr="00075CC4">
        <w:rPr>
          <w:rFonts w:ascii="Times New Roman" w:hAnsi="Times New Roman" w:cs="Times New Roman"/>
          <w:sz w:val="24"/>
          <w:szCs w:val="24"/>
        </w:rPr>
        <w:t xml:space="preserve">Date </w:t>
      </w:r>
    </w:p>
    <w:p w:rsidR="00C83AB5" w:rsidRPr="00075CC4" w:rsidRDefault="00C83AB5" w:rsidP="00075CC4">
      <w:pPr>
        <w:spacing w:line="480" w:lineRule="auto"/>
        <w:jc w:val="center"/>
        <w:rPr>
          <w:rFonts w:ascii="Times New Roman" w:hAnsi="Times New Roman" w:cs="Times New Roman"/>
          <w:b/>
          <w:sz w:val="24"/>
          <w:szCs w:val="24"/>
        </w:rPr>
      </w:pPr>
      <w:r w:rsidRPr="00075CC4">
        <w:rPr>
          <w:rFonts w:ascii="Times New Roman" w:hAnsi="Times New Roman" w:cs="Times New Roman"/>
          <w:b/>
          <w:sz w:val="24"/>
          <w:szCs w:val="24"/>
        </w:rPr>
        <w:t>Reflection; The road from crime</w:t>
      </w:r>
    </w:p>
    <w:p w:rsidR="00C83AB5" w:rsidRPr="00075CC4" w:rsidRDefault="00C83AB5" w:rsidP="00075CC4">
      <w:pPr>
        <w:spacing w:line="480" w:lineRule="auto"/>
        <w:rPr>
          <w:rFonts w:ascii="Times New Roman" w:hAnsi="Times New Roman" w:cs="Times New Roman"/>
          <w:sz w:val="24"/>
          <w:szCs w:val="24"/>
        </w:rPr>
      </w:pPr>
      <w:r w:rsidRPr="00075CC4">
        <w:rPr>
          <w:rFonts w:ascii="Times New Roman" w:hAnsi="Times New Roman" w:cs="Times New Roman"/>
          <w:sz w:val="24"/>
          <w:szCs w:val="24"/>
        </w:rPr>
        <w:t xml:space="preserve">The road from crime film video by presenter Allan Weaver is a great film to watch and very educative. As the title of the video states, the road from crime is always difficult specifically by the former offenders.  In prisons, the prisoners come in having committed different crimes, and as such, they are charged with different crimes and sentenced different number of years. However, the most difficult stage is when the offenders are finally released or set free after serving their sentences. While it is expected to be the happiest moment of the individual, the life outside prison normally proves to be difficult for them to adjust. The life of the offenders away from the time in prison as he/she steps out and after that life outside is the area focus that the author of the film sorts to investigate and where possible provide solutions. </w:t>
      </w:r>
    </w:p>
    <w:p w:rsidR="00C83AB5" w:rsidRPr="00075CC4" w:rsidRDefault="00C83AB5" w:rsidP="00075CC4">
      <w:pPr>
        <w:spacing w:line="480" w:lineRule="auto"/>
        <w:rPr>
          <w:rFonts w:ascii="Times New Roman" w:hAnsi="Times New Roman" w:cs="Times New Roman"/>
          <w:sz w:val="24"/>
          <w:szCs w:val="24"/>
        </w:rPr>
      </w:pPr>
      <w:r w:rsidRPr="00075CC4">
        <w:rPr>
          <w:rFonts w:ascii="Times New Roman" w:hAnsi="Times New Roman" w:cs="Times New Roman"/>
          <w:sz w:val="24"/>
          <w:szCs w:val="24"/>
        </w:rPr>
        <w:t xml:space="preserve">Allan Weaver, the author of the film, interviewed some offenders on the same issue, and they provided their accounts on the rehabilitation process. It is clear that the offenders interviewed committed different crimes but also the nature of the crime also affects the rehabilitation process of the victim because they are affected psychologically. When the offenders come out of prison, sometimes they find a hostile environment where the society still views them as </w:t>
      </w:r>
      <w:r w:rsidRPr="00075CC4">
        <w:rPr>
          <w:rFonts w:ascii="Times New Roman" w:hAnsi="Times New Roman" w:cs="Times New Roman"/>
          <w:sz w:val="24"/>
          <w:szCs w:val="24"/>
        </w:rPr>
        <w:lastRenderedPageBreak/>
        <w:t xml:space="preserve">criminals, in summary, the society takes time to accept them back, and this to plays the part on how they adjust during the rehabilitation process. </w:t>
      </w:r>
    </w:p>
    <w:p w:rsidR="00C83AB5" w:rsidRPr="00075CC4" w:rsidRDefault="00C83AB5" w:rsidP="00075CC4">
      <w:pPr>
        <w:spacing w:line="480" w:lineRule="auto"/>
        <w:rPr>
          <w:rFonts w:ascii="Times New Roman" w:hAnsi="Times New Roman" w:cs="Times New Roman"/>
          <w:sz w:val="24"/>
          <w:szCs w:val="24"/>
        </w:rPr>
      </w:pPr>
      <w:r w:rsidRPr="00075CC4">
        <w:rPr>
          <w:rFonts w:ascii="Times New Roman" w:hAnsi="Times New Roman" w:cs="Times New Roman"/>
          <w:sz w:val="24"/>
          <w:szCs w:val="24"/>
        </w:rPr>
        <w:t xml:space="preserve">In the video, the author was able to interview some of the experts in crimes like professors and the offenders themselves. In most cases, when the ex-offenders find life outside prison difficult to adjust them resort to alcohol drinking and addiction. Some of the factors that drive them to drink are like; lack of a job or unemployment, homeless, loneliness, and stigma from society. It is tough for these individuals to adjust when they don't have a source of income, they don't have a home, and therefore they will not have any hope in life. The result is always to go back in crimes or start drinking alcohol to compensate for the frustration. In this case, therefore, it is clear that the process of rehabilitation is essential in the criminal justice system and priority should be given in coming up with proper policies and measures to assist the ex-offenders in rehabilitation. </w:t>
      </w:r>
    </w:p>
    <w:p w:rsidR="00C83AB5" w:rsidRPr="00075CC4" w:rsidRDefault="00C83AB5" w:rsidP="00075CC4">
      <w:pPr>
        <w:spacing w:line="480" w:lineRule="auto"/>
        <w:rPr>
          <w:rFonts w:ascii="Times New Roman" w:hAnsi="Times New Roman" w:cs="Times New Roman"/>
          <w:sz w:val="24"/>
          <w:szCs w:val="24"/>
        </w:rPr>
      </w:pPr>
      <w:r w:rsidRPr="00075CC4">
        <w:rPr>
          <w:rFonts w:ascii="Times New Roman" w:hAnsi="Times New Roman" w:cs="Times New Roman"/>
          <w:sz w:val="24"/>
          <w:szCs w:val="24"/>
        </w:rPr>
        <w:t xml:space="preserve">Also in the video, many people observe that the family or couples normally play a critical role for rehabilitation. For instance, a family that is supportive in all ways will make it easier for one to adjust because he will feel loved and needed. Also, a couple might decide to be close to the partner who has come from prison by showing extreme love and this would greatly help. However, based on the video, there is a need to reform the criminal justice system so that to have set up programs to help the offenders who have come from prison. Some for the programs should include finding a job for them or empowering them so as they can sustain themselves. Also, they can be provided with shelter for those without. Besides that, the victims are advised to seek </w:t>
      </w:r>
      <w:r w:rsidR="00CA22DE" w:rsidRPr="00075CC4">
        <w:rPr>
          <w:rFonts w:ascii="Times New Roman" w:hAnsi="Times New Roman" w:cs="Times New Roman"/>
          <w:sz w:val="24"/>
          <w:szCs w:val="24"/>
        </w:rPr>
        <w:t>counselling</w:t>
      </w:r>
      <w:r w:rsidRPr="00075CC4">
        <w:rPr>
          <w:rFonts w:ascii="Times New Roman" w:hAnsi="Times New Roman" w:cs="Times New Roman"/>
          <w:sz w:val="24"/>
          <w:szCs w:val="24"/>
        </w:rPr>
        <w:t xml:space="preserve"> from the psychologists on how best to adjust after coming from prison. However, the majority accepted that family and marriage where one settles down to enable the ex-offenders to adjust perfectly, but more focus should be to facilitate critical reforms in the criminal justice system. </w:t>
      </w:r>
    </w:p>
    <w:p w:rsidR="00501087" w:rsidRDefault="00075CC4" w:rsidP="00075CC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Link to the video</w:t>
      </w:r>
    </w:p>
    <w:p w:rsidR="00075CC4" w:rsidRPr="00075CC4" w:rsidRDefault="00075CC4" w:rsidP="00075CC4">
      <w:pPr>
        <w:spacing w:line="480" w:lineRule="auto"/>
        <w:rPr>
          <w:rFonts w:ascii="Times New Roman" w:hAnsi="Times New Roman" w:cs="Times New Roman"/>
          <w:sz w:val="24"/>
          <w:szCs w:val="24"/>
        </w:rPr>
      </w:pPr>
      <w:r>
        <w:rPr>
          <w:rFonts w:ascii="Helvetica" w:hAnsi="Helvetica"/>
          <w:color w:val="1B1B1B"/>
          <w:sz w:val="27"/>
          <w:szCs w:val="27"/>
          <w:shd w:val="clear" w:color="auto" w:fill="FFFFFF"/>
        </w:rPr>
        <w:t>https://vimeo.com/43658591</w:t>
      </w:r>
    </w:p>
    <w:sectPr w:rsidR="00075CC4" w:rsidRPr="00075CC4" w:rsidSect="007A77F5">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02657" w:rsidRDefault="00802657" w:rsidP="009A6183">
      <w:pPr>
        <w:spacing w:after="0" w:line="240" w:lineRule="auto"/>
      </w:pPr>
      <w:r>
        <w:separator/>
      </w:r>
    </w:p>
  </w:endnote>
  <w:endnote w:type="continuationSeparator" w:id="0">
    <w:p w:rsidR="00802657" w:rsidRDefault="00802657" w:rsidP="009A618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02657" w:rsidRDefault="00802657" w:rsidP="009A6183">
      <w:pPr>
        <w:spacing w:after="0" w:line="240" w:lineRule="auto"/>
      </w:pPr>
      <w:r>
        <w:separator/>
      </w:r>
    </w:p>
  </w:footnote>
  <w:footnote w:type="continuationSeparator" w:id="0">
    <w:p w:rsidR="00802657" w:rsidRDefault="00802657" w:rsidP="009A618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1454235"/>
      <w:docPartObj>
        <w:docPartGallery w:val="Page Numbers (Top of Page)"/>
        <w:docPartUnique/>
      </w:docPartObj>
    </w:sdtPr>
    <w:sdtContent>
      <w:p w:rsidR="009A6183" w:rsidRPr="009A6183" w:rsidRDefault="009A6183" w:rsidP="009A6183">
        <w:pPr>
          <w:pStyle w:val="Header"/>
          <w:spacing w:line="480" w:lineRule="auto"/>
          <w:jc w:val="right"/>
          <w:rPr>
            <w:rFonts w:ascii="Times New Roman" w:hAnsi="Times New Roman" w:cs="Times New Roman"/>
            <w:sz w:val="24"/>
            <w:szCs w:val="24"/>
          </w:rPr>
        </w:pPr>
        <w:r w:rsidRPr="009A6183">
          <w:rPr>
            <w:rFonts w:ascii="Times New Roman" w:hAnsi="Times New Roman" w:cs="Times New Roman"/>
            <w:sz w:val="24"/>
            <w:szCs w:val="24"/>
          </w:rPr>
          <w:t xml:space="preserve">Surname </w:t>
        </w:r>
        <w:r w:rsidRPr="009A6183">
          <w:rPr>
            <w:rFonts w:ascii="Times New Roman" w:hAnsi="Times New Roman" w:cs="Times New Roman"/>
            <w:sz w:val="24"/>
            <w:szCs w:val="24"/>
          </w:rPr>
          <w:fldChar w:fldCharType="begin"/>
        </w:r>
        <w:r w:rsidRPr="009A6183">
          <w:rPr>
            <w:rFonts w:ascii="Times New Roman" w:hAnsi="Times New Roman" w:cs="Times New Roman"/>
            <w:sz w:val="24"/>
            <w:szCs w:val="24"/>
          </w:rPr>
          <w:instrText xml:space="preserve"> PAGE   \* MERGEFORMAT </w:instrText>
        </w:r>
        <w:r w:rsidRPr="009A6183">
          <w:rPr>
            <w:rFonts w:ascii="Times New Roman" w:hAnsi="Times New Roman" w:cs="Times New Roman"/>
            <w:sz w:val="24"/>
            <w:szCs w:val="24"/>
          </w:rPr>
          <w:fldChar w:fldCharType="separate"/>
        </w:r>
        <w:r w:rsidR="00CA22DE">
          <w:rPr>
            <w:rFonts w:ascii="Times New Roman" w:hAnsi="Times New Roman" w:cs="Times New Roman"/>
            <w:noProof/>
            <w:sz w:val="24"/>
            <w:szCs w:val="24"/>
          </w:rPr>
          <w:t>1</w:t>
        </w:r>
        <w:r w:rsidRPr="009A6183">
          <w:rPr>
            <w:rFonts w:ascii="Times New Roman" w:hAnsi="Times New Roman" w:cs="Times New Roman"/>
            <w:sz w:val="24"/>
            <w:szCs w:val="24"/>
          </w:rPr>
          <w:fldChar w:fldCharType="end"/>
        </w:r>
      </w:p>
    </w:sdtContent>
  </w:sdt>
  <w:p w:rsidR="009A6183" w:rsidRPr="009A6183" w:rsidRDefault="009A6183" w:rsidP="009A6183">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501087"/>
    <w:rsid w:val="00075CC4"/>
    <w:rsid w:val="00250235"/>
    <w:rsid w:val="0043502A"/>
    <w:rsid w:val="00501087"/>
    <w:rsid w:val="007741B8"/>
    <w:rsid w:val="007A77F5"/>
    <w:rsid w:val="00802657"/>
    <w:rsid w:val="00847CCA"/>
    <w:rsid w:val="00883D8F"/>
    <w:rsid w:val="009A6183"/>
    <w:rsid w:val="00C83AB5"/>
    <w:rsid w:val="00CA22DE"/>
    <w:rsid w:val="00EA14F2"/>
    <w:rsid w:val="00ED2B8C"/>
    <w:rsid w:val="00F93E8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77F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61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6183"/>
  </w:style>
  <w:style w:type="paragraph" w:styleId="Footer">
    <w:name w:val="footer"/>
    <w:basedOn w:val="Normal"/>
    <w:link w:val="FooterChar"/>
    <w:uiPriority w:val="99"/>
    <w:semiHidden/>
    <w:unhideWhenUsed/>
    <w:rsid w:val="009A6183"/>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A618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TotalTime>
  <Pages>3</Pages>
  <Words>525</Words>
  <Characters>2995</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ProBook 4530 User</dc:creator>
  <cp:lastModifiedBy>hp ProBook 4530 User</cp:lastModifiedBy>
  <cp:revision>10</cp:revision>
  <dcterms:created xsi:type="dcterms:W3CDTF">2018-11-11T20:15:00Z</dcterms:created>
  <dcterms:modified xsi:type="dcterms:W3CDTF">2018-11-11T21:23:00Z</dcterms:modified>
</cp:coreProperties>
</file>